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1C1D78" w:rsidP="00A4794C">
      <w:pPr>
        <w:pStyle w:val="Heading1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06C24D9" wp14:editId="6FCE66E8">
                <wp:simplePos x="0" y="0"/>
                <wp:positionH relativeFrom="page">
                  <wp:posOffset>5980430</wp:posOffset>
                </wp:positionH>
                <wp:positionV relativeFrom="page">
                  <wp:posOffset>3817620</wp:posOffset>
                </wp:positionV>
                <wp:extent cx="1407795" cy="3206115"/>
                <wp:effectExtent l="0" t="0" r="1905" b="13335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79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4270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42708" w:rsidRPr="002635C9" w:rsidRDefault="00B42708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D780740" wp14:editId="30BB2048">
                                        <wp:extent cx="285750" cy="285750"/>
                                        <wp:effectExtent l="0" t="0" r="0" b="0"/>
                                        <wp:docPr id="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42708" w:rsidRPr="002635C9" w:rsidRDefault="00B4270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42708" w:rsidRPr="00057D88" w:rsidRDefault="00B42708" w:rsidP="00057D88">
                                  <w:pPr>
                                    <w:pStyle w:val="Footer"/>
                                  </w:pPr>
                                  <w:r>
                                    <w:t xml:space="preserve">We invite you to respond </w:t>
                                  </w:r>
                                  <w:r w:rsidRPr="002635C9">
                                    <w:t xml:space="preserve">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42708" w:rsidRPr="002635C9" w:rsidRDefault="00B42708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5D231B7" wp14:editId="3BC9FEDD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42708" w:rsidRPr="002635C9" w:rsidRDefault="00B4270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42708" w:rsidRPr="0096132C" w:rsidRDefault="00B42708" w:rsidP="0096132C">
                                  <w:pPr>
                                    <w:pStyle w:val="Footer"/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 xml:space="preserve">P274 Assessment Consultation’ to </w:t>
                                  </w:r>
                                  <w:r>
                                    <w:rPr>
                                      <w:b/>
                                    </w:rPr>
                                    <w:t>modifications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@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elexon.co.uk</w:t>
                                  </w:r>
                                  <w:r w:rsidRPr="0096132C">
                                    <w:t>.</w:t>
                                  </w:r>
                                </w:p>
                                <w:p w:rsidR="00B42708" w:rsidRDefault="00B42708" w:rsidP="009E76C0">
                                  <w:pPr>
                                    <w:spacing w:line="240" w:lineRule="auto"/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by 12 Noon on</w:t>
                                  </w:r>
                                </w:p>
                                <w:p w:rsidR="00B42708" w:rsidRPr="009E76C0" w:rsidRDefault="00B42708" w:rsidP="009E76C0">
                                  <w:pPr>
                                    <w:spacing w:line="240" w:lineRule="auto"/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12 September 2012</w:t>
                                  </w:r>
                                </w:p>
                                <w:p w:rsidR="00B42708" w:rsidRPr="00223FD2" w:rsidRDefault="00B42708" w:rsidP="00376730">
                                  <w:pPr>
                                    <w:pStyle w:val="Footer"/>
                                    <w:rPr>
                                      <w:b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42708" w:rsidRPr="006C2760" w:rsidRDefault="00B4270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0.9pt;margin-top:300.6pt;width:110.85pt;height:25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mKrQIAAKsFAAAOAAAAZHJzL2Uyb0RvYy54bWysVO1umzAU/T9p72D5P+WjhAQ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4270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42708" w:rsidRPr="002635C9" w:rsidRDefault="00B42708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780740" wp14:editId="30BB2048">
                                  <wp:extent cx="285750" cy="285750"/>
                                  <wp:effectExtent l="0" t="0" r="0" b="0"/>
                                  <wp:docPr id="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42708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42708" w:rsidRPr="002635C9" w:rsidRDefault="00B42708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B42708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42708" w:rsidRPr="00057D88" w:rsidRDefault="00B42708" w:rsidP="00057D88">
                            <w:pPr>
                              <w:pStyle w:val="Footer"/>
                            </w:pPr>
                            <w:r>
                              <w:t xml:space="preserve">We invite you to respond </w:t>
                            </w:r>
                            <w:r w:rsidRPr="002635C9">
                              <w:t xml:space="preserve">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B4270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42708" w:rsidRPr="002635C9" w:rsidRDefault="00B42708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5D231B7" wp14:editId="3BC9FEDD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42708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42708" w:rsidRPr="002635C9" w:rsidRDefault="00B42708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B42708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42708" w:rsidRPr="0096132C" w:rsidRDefault="00B42708" w:rsidP="0096132C">
                            <w:pPr>
                              <w:pStyle w:val="Footer"/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 xml:space="preserve">P274 Assessment Consultation’ to </w:t>
                            </w:r>
                            <w:r>
                              <w:rPr>
                                <w:b/>
                              </w:rPr>
                              <w:t>modifications</w:t>
                            </w:r>
                            <w:r w:rsidRPr="0096132C">
                              <w:rPr>
                                <w:b/>
                              </w:rPr>
                              <w:t>@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elexon.co.uk</w:t>
                            </w:r>
                            <w:r w:rsidRPr="0096132C">
                              <w:t>.</w:t>
                            </w:r>
                          </w:p>
                          <w:p w:rsidR="00B42708" w:rsidRDefault="00B42708" w:rsidP="009E76C0">
                            <w:pPr>
                              <w:spacing w:line="240" w:lineRule="auto"/>
                              <w:rPr>
                                <w:b/>
                                <w:color w:val="008576"/>
                                <w:spacing w:val="-8"/>
                              </w:rPr>
                            </w:pPr>
                            <w:r>
                              <w:rPr>
                                <w:b/>
                                <w:color w:val="008576"/>
                                <w:spacing w:val="-8"/>
                              </w:rPr>
                              <w:t>by 12 Noon on</w:t>
                            </w:r>
                          </w:p>
                          <w:p w:rsidR="00B42708" w:rsidRPr="009E76C0" w:rsidRDefault="00B42708" w:rsidP="009E76C0">
                            <w:pPr>
                              <w:spacing w:line="240" w:lineRule="auto"/>
                              <w:rPr>
                                <w:b/>
                                <w:color w:val="008576"/>
                                <w:spacing w:val="-8"/>
                              </w:rPr>
                            </w:pPr>
                            <w:r>
                              <w:rPr>
                                <w:b/>
                                <w:color w:val="008576"/>
                                <w:spacing w:val="-8"/>
                              </w:rPr>
                              <w:t>12 September 2012</w:t>
                            </w:r>
                          </w:p>
                          <w:p w:rsidR="00B42708" w:rsidRPr="00223FD2" w:rsidRDefault="00B42708" w:rsidP="00376730">
                            <w:pPr>
                              <w:pStyle w:val="Footer"/>
                              <w:rPr>
                                <w:b/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B42708" w:rsidRPr="006C2760" w:rsidRDefault="00B42708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DD40F9">
        <w:t xml:space="preserve">Stage 03: </w:t>
      </w:r>
      <w:r w:rsidR="004B7C6B" w:rsidRPr="00DD40F9">
        <w:t>Assessment Consultation Questions</w:t>
      </w:r>
    </w:p>
    <w:tbl>
      <w:tblPr>
        <w:tblStyle w:val="TableGrid"/>
        <w:tblW w:w="8048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48"/>
      </w:tblGrid>
      <w:tr w:rsidR="00DD40F9" w:rsidTr="00A4794C">
        <w:trPr>
          <w:trHeight w:hRule="exact" w:val="965"/>
        </w:trPr>
        <w:tc>
          <w:tcPr>
            <w:tcW w:w="8048" w:type="dxa"/>
          </w:tcPr>
          <w:p w:rsidR="003F71CD" w:rsidRDefault="003F71CD" w:rsidP="003F71CD">
            <w:pPr>
              <w:pStyle w:val="Heading2"/>
              <w:outlineLvl w:val="1"/>
            </w:pPr>
          </w:p>
          <w:p w:rsidR="00DD40F9" w:rsidRPr="004B7C6B" w:rsidRDefault="00DD40F9" w:rsidP="003F71CD">
            <w:pPr>
              <w:pStyle w:val="Heading2"/>
              <w:outlineLvl w:val="1"/>
            </w:pPr>
            <w:r>
              <w:t>P</w:t>
            </w:r>
            <w:r w:rsidR="002A5549">
              <w:t>2</w:t>
            </w:r>
            <w:r w:rsidR="003F71CD">
              <w:t>74</w:t>
            </w:r>
            <w:r w:rsidR="009E6A73">
              <w:t xml:space="preserve">: </w:t>
            </w:r>
            <w:r w:rsidR="002A5549">
              <w:t>Cessation of Compensatory Adjustments</w:t>
            </w:r>
          </w:p>
        </w:tc>
      </w:tr>
    </w:tbl>
    <w:p w:rsidR="0012288A" w:rsidRDefault="00F256CD" w:rsidP="003E0155">
      <w:pPr>
        <w:pStyle w:val="Heading9"/>
        <w:pBdr>
          <w:top w:val="single" w:sz="48" w:space="0" w:color="9A4D96"/>
          <w:bottom w:val="single" w:sz="48" w:space="2" w:color="9A4D96"/>
        </w:pBdr>
      </w:pPr>
      <w:r>
        <w:t>Response Form</w:t>
      </w:r>
    </w:p>
    <w:p w:rsidR="00D0616E" w:rsidRDefault="009939BE" w:rsidP="00D0616E">
      <w:pPr>
        <w:pStyle w:val="BodyText"/>
      </w:pPr>
      <w:r w:rsidRPr="009939BE">
        <w:t>The P</w:t>
      </w:r>
      <w:r w:rsidR="002A5549">
        <w:t>274</w:t>
      </w:r>
      <w:r w:rsidRPr="009939BE">
        <w:t xml:space="preserve"> Modification Group invite</w:t>
      </w:r>
      <w:r w:rsidR="000C3B1A">
        <w:t>s</w:t>
      </w:r>
      <w:r w:rsidRPr="009939BE">
        <w:t xml:space="preserve"> you to respond to </w:t>
      </w:r>
      <w:r w:rsidR="000C3B1A">
        <w:t>the P</w:t>
      </w:r>
      <w:r w:rsidR="002A5549">
        <w:t>274</w:t>
      </w:r>
      <w:r w:rsidRPr="009939BE">
        <w:t xml:space="preserve"> consultation. In particular, </w:t>
      </w:r>
      <w:r w:rsidR="000C3B1A">
        <w:t>we</w:t>
      </w:r>
      <w:r w:rsidRPr="009939BE">
        <w:t xml:space="preserve"> would appreciate your responses to the following questions and </w:t>
      </w:r>
      <w:r w:rsidR="000C3B1A">
        <w:t>your reasons for those answers</w:t>
      </w:r>
      <w:r w:rsidRPr="009939BE">
        <w:t>.</w:t>
      </w:r>
    </w:p>
    <w:p w:rsidR="00A03039" w:rsidRDefault="000C3B1A" w:rsidP="00D0616E">
      <w:pPr>
        <w:pStyle w:val="BodyText"/>
      </w:pPr>
      <w:r>
        <w:t>We</w:t>
      </w:r>
      <w:r w:rsidR="00A03039" w:rsidRPr="00646330">
        <w:t xml:space="preserve"> encourage you to provide financial information showing </w:t>
      </w:r>
      <w:r>
        <w:t xml:space="preserve">the </w:t>
      </w:r>
      <w:r w:rsidR="00A03039" w:rsidRPr="00646330">
        <w:t xml:space="preserve">costs </w:t>
      </w:r>
      <w:r>
        <w:t>and</w:t>
      </w:r>
      <w:r w:rsidR="00A03039" w:rsidRPr="00646330">
        <w:t xml:space="preserve"> benefits of this Modification Proposal on your business. </w:t>
      </w:r>
      <w:r>
        <w:t>We</w:t>
      </w:r>
      <w:r w:rsidR="00A03039" w:rsidRPr="00646330">
        <w:t xml:space="preserve"> will use this information to </w:t>
      </w:r>
      <w:r>
        <w:t>help us to assess</w:t>
      </w:r>
      <w:r w:rsidR="00A03039" w:rsidRPr="00646330">
        <w:t xml:space="preserve"> this change. ELEXON can treat this information as confidential</w:t>
      </w:r>
      <w:r>
        <w:t xml:space="preserve"> if requested</w:t>
      </w:r>
      <w:r w:rsidR="00A03039" w:rsidRPr="00646330">
        <w:t>, although we will provide all information to Ofgem</w:t>
      </w:r>
      <w:r w:rsidR="00A0303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Your name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Your company name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of your own organisati</w:instrText>
            </w:r>
            <w:r w:rsidR="00691C00" w:rsidRPr="003235A5">
              <w:rPr>
                <w:color w:val="000000"/>
              </w:rPr>
              <w:instrText>on if relevant) – e.g. Supplier/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</w:instrText>
            </w:r>
            <w:r w:rsidR="00691C00" w:rsidRPr="003235A5">
              <w:rPr>
                <w:color w:val="000000"/>
              </w:rPr>
              <w:instrText>Generator</w:instrText>
            </w:r>
            <w:r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Trader</w:instrText>
            </w:r>
            <w:r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Consolidator/</w:instrText>
            </w:r>
            <w:r w:rsidRPr="003235A5">
              <w:rPr>
                <w:color w:val="000000"/>
              </w:rPr>
              <w:instrText xml:space="preserve">Exemptable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</w:instrText>
            </w:r>
            <w:r w:rsidR="00691C00" w:rsidRPr="003235A5">
              <w:rPr>
                <w:color w:val="000000"/>
              </w:rPr>
              <w:instrText xml:space="preserve"> Generator/BSC Agent/</w:instrText>
            </w:r>
            <w:r w:rsidRPr="003235A5">
              <w:rPr>
                <w:color w:val="000000"/>
              </w:rPr>
              <w:instrText>Party Agent/</w:instrText>
            </w:r>
            <w:r w:rsidR="00691C00" w:rsidRPr="003235A5">
              <w:rPr>
                <w:color w:val="000000"/>
              </w:rPr>
              <w:instrText>Distributors</w:instrText>
            </w:r>
            <w:r w:rsidRPr="003235A5">
              <w:rPr>
                <w:color w:val="000000"/>
              </w:rPr>
              <w:instrText>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other – please state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is confidential. </w:instrText>
            </w:r>
            <w:r w:rsidRPr="003235A5">
              <w:rPr>
                <w:color w:val="000000"/>
              </w:rPr>
              <w:fldChar w:fldCharType="end"/>
            </w:r>
          </w:p>
        </w:tc>
      </w:tr>
    </w:tbl>
    <w:p w:rsidR="00CB2820" w:rsidRDefault="00CB2820" w:rsidP="00CB2820"/>
    <w:p w:rsidR="00A03039" w:rsidRDefault="00A03039" w:rsidP="00CB2820"/>
    <w:p w:rsidR="00A03039" w:rsidRPr="00CB2820" w:rsidRDefault="00A03039" w:rsidP="00CB2820"/>
    <w:p w:rsidR="001B3754" w:rsidRDefault="00F67DA4" w:rsidP="00B84663">
      <w:pPr>
        <w:pStyle w:val="Heading8"/>
      </w:pPr>
      <w:r w:rsidRPr="00DD40F9">
        <w:lastRenderedPageBreak/>
        <w:t>Assessment</w:t>
      </w:r>
      <w:r w:rsidR="00E753A4" w:rsidRPr="00E753A4">
        <w:t xml:space="preserve"> </w:t>
      </w:r>
      <w:r w:rsidR="00E753A4" w:rsidRPr="00B84663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1: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955D7E" w:rsidP="00AD706B">
            <w:pPr>
              <w:pStyle w:val="BodyText"/>
              <w:rPr>
                <w:color w:val="000000"/>
                <w:szCs w:val="20"/>
              </w:rPr>
            </w:pPr>
            <w:r>
              <w:t>Would the P274 Proposed legal text deliver the Proposed solution?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CA24AB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C30C5">
              <w:rPr>
                <w:color w:val="000000"/>
                <w:szCs w:val="20"/>
              </w:rPr>
              <w:t>15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2: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806488" w:rsidP="00AD706B">
            <w:pPr>
              <w:pStyle w:val="BodyText"/>
              <w:rPr>
                <w:color w:val="000000"/>
                <w:szCs w:val="20"/>
              </w:rPr>
            </w:pPr>
            <w:r>
              <w:t>Would the Alternative legal text deliver the Alternative solution?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CA24AB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C30C5">
              <w:rPr>
                <w:color w:val="000000"/>
                <w:szCs w:val="20"/>
              </w:rPr>
              <w:t>17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3: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Default="00806488" w:rsidP="00AD706B">
            <w:pPr>
              <w:pStyle w:val="BodyText"/>
            </w:pPr>
            <w:r>
              <w:t>Would implementation of the P274 Proposed solution impact your organisation?</w:t>
            </w:r>
          </w:p>
          <w:p w:rsidR="00CA24AB" w:rsidRPr="003235A5" w:rsidRDefault="00C77B55" w:rsidP="00502555">
            <w:pPr>
              <w:pStyle w:val="BodyText"/>
              <w:rPr>
                <w:color w:val="000000"/>
                <w:szCs w:val="20"/>
              </w:rPr>
            </w:pPr>
            <w:r w:rsidRPr="00C77B55">
              <w:rPr>
                <w:color w:val="000000"/>
                <w:szCs w:val="20"/>
              </w:rPr>
              <w:t>If you previously responded to the P274 impact assessment you may refer to your response</w:t>
            </w:r>
            <w:r w:rsidR="00502555">
              <w:rPr>
                <w:color w:val="000000"/>
                <w:szCs w:val="20"/>
              </w:rPr>
              <w:t xml:space="preserve">, noting </w:t>
            </w:r>
            <w:r w:rsidRPr="00C77B55">
              <w:rPr>
                <w:color w:val="000000"/>
                <w:szCs w:val="20"/>
              </w:rPr>
              <w:t>any differences/additions.</w:t>
            </w:r>
            <w:bookmarkStart w:id="0" w:name="_Ref333309038"/>
            <w:r w:rsidR="00D66510">
              <w:rPr>
                <w:rStyle w:val="FootnoteReference"/>
                <w:color w:val="000000"/>
                <w:szCs w:val="20"/>
              </w:rPr>
              <w:footnoteReference w:id="1"/>
            </w:r>
            <w:bookmarkEnd w:id="0"/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C77B55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806488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C30C5">
              <w:rPr>
                <w:color w:val="000000"/>
                <w:szCs w:val="20"/>
              </w:rPr>
              <w:t>20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4: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Default="00834B82" w:rsidP="00AD706B">
            <w:pPr>
              <w:pStyle w:val="BodyText"/>
            </w:pPr>
            <w:r>
              <w:t>Would implementation of the P274 Alternative solution impact your organisation?</w:t>
            </w:r>
          </w:p>
          <w:p w:rsidR="00CA24AB" w:rsidRPr="003235A5" w:rsidRDefault="00C77B55" w:rsidP="00502555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If you previously responded to the P274 impact assessment you may refer to your response</w:t>
            </w:r>
            <w:r w:rsidR="00502555">
              <w:rPr>
                <w:color w:val="000000"/>
                <w:szCs w:val="20"/>
              </w:rPr>
              <w:t xml:space="preserve">, </w:t>
            </w:r>
            <w:r>
              <w:rPr>
                <w:color w:val="000000"/>
                <w:szCs w:val="20"/>
              </w:rPr>
              <w:t>not</w:t>
            </w:r>
            <w:r w:rsidR="00502555">
              <w:rPr>
                <w:color w:val="000000"/>
                <w:szCs w:val="20"/>
              </w:rPr>
              <w:t xml:space="preserve">ing </w:t>
            </w:r>
            <w:r>
              <w:rPr>
                <w:color w:val="000000"/>
                <w:szCs w:val="20"/>
              </w:rPr>
              <w:t>any differences/additions.</w:t>
            </w:r>
            <w:r w:rsidR="00D66510">
              <w:rPr>
                <w:color w:val="000000"/>
                <w:szCs w:val="20"/>
              </w:rPr>
              <w:fldChar w:fldCharType="begin"/>
            </w:r>
            <w:r w:rsidR="00D66510">
              <w:rPr>
                <w:color w:val="000000"/>
                <w:szCs w:val="20"/>
              </w:rPr>
              <w:instrText xml:space="preserve"> NOTEREF _Ref333309038 \f \h </w:instrText>
            </w:r>
            <w:r w:rsidR="00D66510">
              <w:rPr>
                <w:color w:val="000000"/>
                <w:szCs w:val="20"/>
              </w:rPr>
            </w:r>
            <w:r w:rsidR="00D66510">
              <w:rPr>
                <w:color w:val="000000"/>
                <w:szCs w:val="20"/>
              </w:rPr>
              <w:fldChar w:fldCharType="separate"/>
            </w:r>
            <w:r w:rsidR="00D66510" w:rsidRPr="00D61155">
              <w:rPr>
                <w:rStyle w:val="FootnoteReference"/>
              </w:rPr>
              <w:t>1</w:t>
            </w:r>
            <w:r w:rsidR="00D66510">
              <w:rPr>
                <w:color w:val="000000"/>
                <w:szCs w:val="20"/>
              </w:rPr>
              <w:fldChar w:fldCharType="end"/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806488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C30C5">
              <w:rPr>
                <w:color w:val="000000"/>
                <w:szCs w:val="20"/>
              </w:rPr>
              <w:t>20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5: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834B82" w:rsidP="00AD706B">
            <w:pPr>
              <w:pStyle w:val="BodyText"/>
              <w:rPr>
                <w:color w:val="000000"/>
                <w:szCs w:val="20"/>
              </w:rPr>
            </w:pPr>
            <w:r>
              <w:t>Do you agree with the proposed P274 implementation approach for the Proposed solution?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b w:val="0"/>
                <w:color w:val="000000"/>
                <w:szCs w:val="20"/>
              </w:rPr>
              <w:t xml:space="preserve"> </w:t>
            </w:r>
            <w:r w:rsidR="008C30C5" w:rsidRPr="008C30C5">
              <w:rPr>
                <w:color w:val="000000"/>
                <w:szCs w:val="20"/>
              </w:rPr>
              <w:t>21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D61155" w:rsidRDefault="00D61155" w:rsidP="001876BF"/>
    <w:p w:rsidR="00D61155" w:rsidRDefault="00D61155" w:rsidP="001876BF"/>
    <w:p w:rsidR="00D61155" w:rsidRDefault="00D61155" w:rsidP="001876BF"/>
    <w:p w:rsidR="00AD706B" w:rsidRDefault="001C1D78" w:rsidP="001876B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page">
                  <wp:posOffset>5961380</wp:posOffset>
                </wp:positionH>
                <wp:positionV relativeFrom="page">
                  <wp:posOffset>358140</wp:posOffset>
                </wp:positionV>
                <wp:extent cx="1455420" cy="4114800"/>
                <wp:effectExtent l="0" t="0" r="11430" b="0"/>
                <wp:wrapNone/>
                <wp:docPr id="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4270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42708" w:rsidRPr="0096132C" w:rsidRDefault="00B42708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42708" w:rsidRPr="0096132C" w:rsidRDefault="00B4270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</w:tcPr>
                                <w:p w:rsidR="00B42708" w:rsidRPr="0096132C" w:rsidRDefault="00B42708" w:rsidP="0096132C">
                                  <w:pPr>
                                    <w:pStyle w:val="Footer"/>
                                  </w:pPr>
                                  <w:r>
                                    <w:t>If you have any queries on this form</w:t>
                                  </w:r>
                                  <w:r w:rsidRPr="0096132C">
                                    <w:t xml:space="preserve">, please contact </w:t>
                                  </w:r>
                                  <w:r>
                                    <w:t xml:space="preserve">Talia Addy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B42708" w:rsidRPr="0096132C" w:rsidRDefault="00B4270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4043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  <w:p w:rsidR="00B42708" w:rsidRDefault="00B4270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talia.addy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@elexon.co.uk</w:t>
                                  </w:r>
                                </w:p>
                                <w:p w:rsidR="00B42708" w:rsidRPr="00EE631F" w:rsidRDefault="00B4270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B4270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:rsidR="00B42708" w:rsidRPr="0096132C" w:rsidRDefault="00B42708" w:rsidP="00EE631F">
                                  <w:pPr>
                                    <w:pStyle w:val="Footer"/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414732" cy="1414732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Talia-Addy_218.jp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13510" cy="14135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4270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42708" w:rsidRPr="0096132C" w:rsidRDefault="00B42708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B42708" w:rsidRPr="006C2760" w:rsidRDefault="00B4270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margin-left:469.4pt;margin-top:28.2pt;width:114.6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7SOtAIAALI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4270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42708" w:rsidRPr="0096132C" w:rsidRDefault="00B42708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42708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42708" w:rsidRPr="0096132C" w:rsidRDefault="00B42708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B42708">
                        <w:trPr>
                          <w:trHeight w:val="1823"/>
                        </w:trPr>
                        <w:tc>
                          <w:tcPr>
                            <w:tcW w:w="2226" w:type="dxa"/>
                          </w:tcPr>
                          <w:p w:rsidR="00B42708" w:rsidRPr="0096132C" w:rsidRDefault="00B42708" w:rsidP="0096132C">
                            <w:pPr>
                              <w:pStyle w:val="Footer"/>
                            </w:pPr>
                            <w:r>
                              <w:t>If you have any queries on this form</w:t>
                            </w:r>
                            <w:r w:rsidRPr="0096132C">
                              <w:t xml:space="preserve">, please contact </w:t>
                            </w:r>
                            <w:r>
                              <w:t xml:space="preserve">Talia Addy </w:t>
                            </w:r>
                            <w:r w:rsidRPr="0096132C">
                              <w:t>on</w:t>
                            </w:r>
                          </w:p>
                          <w:p w:rsidR="00B42708" w:rsidRPr="0096132C" w:rsidRDefault="00B4270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 xml:space="preserve">4043 </w:t>
                            </w:r>
                            <w:r w:rsidRPr="0096132C">
                              <w:rPr>
                                <w:b/>
                              </w:rPr>
                              <w:t>or</w:t>
                            </w:r>
                          </w:p>
                          <w:p w:rsidR="00B42708" w:rsidRDefault="00B4270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talia.addy</w:t>
                            </w:r>
                            <w:r w:rsidRPr="0096132C">
                              <w:rPr>
                                <w:b/>
                              </w:rPr>
                              <w:t>@elexon.co.uk</w:t>
                            </w:r>
                          </w:p>
                          <w:p w:rsidR="00B42708" w:rsidRPr="00EE631F" w:rsidRDefault="00B4270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B42708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vAlign w:val="center"/>
                          </w:tcPr>
                          <w:p w:rsidR="00B42708" w:rsidRPr="0096132C" w:rsidRDefault="00B42708" w:rsidP="00EE631F">
                            <w:pPr>
                              <w:pStyle w:val="Footer"/>
                              <w:spacing w:line="240" w:lineRule="auto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14732" cy="1414732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alia-Addy_218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3510" cy="1413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42708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42708" w:rsidRPr="0096132C" w:rsidRDefault="00B42708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B42708" w:rsidRPr="006C2760" w:rsidRDefault="00B42708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lastRenderedPageBreak/>
              <w:t xml:space="preserve">Question </w:t>
            </w:r>
            <w:r w:rsidR="00367C94" w:rsidRPr="003235A5">
              <w:rPr>
                <w:color w:val="000000"/>
                <w:szCs w:val="20"/>
              </w:rPr>
              <w:t>6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3235A5" w:rsidRDefault="00834B82" w:rsidP="00AD706B">
            <w:pPr>
              <w:pStyle w:val="BodyText"/>
              <w:rPr>
                <w:color w:val="000000"/>
                <w:szCs w:val="20"/>
              </w:rPr>
            </w:pPr>
            <w:r>
              <w:t>Do you agree with the proposed P274 implementation approach for the Alternative solution?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CD0AD3">
              <w:rPr>
                <w:color w:val="000000"/>
                <w:szCs w:val="20"/>
              </w:rPr>
              <w:t>21</w:t>
            </w:r>
          </w:p>
        </w:tc>
      </w:tr>
      <w:tr w:rsidR="009E6A73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>
        <w:trPr>
          <w:trHeight w:hRule="exact" w:val="397"/>
          <w:tblHeader/>
        </w:trPr>
        <w:tc>
          <w:tcPr>
            <w:tcW w:w="6215" w:type="dxa"/>
          </w:tcPr>
          <w:p w:rsidR="00D7518D" w:rsidRPr="00F45944" w:rsidRDefault="00D7518D" w:rsidP="00D6797A">
            <w:pPr>
              <w:pStyle w:val="Tablesubheading"/>
            </w:pPr>
            <w:r>
              <w:t>Question 7:</w:t>
            </w:r>
          </w:p>
        </w:tc>
        <w:tc>
          <w:tcPr>
            <w:tcW w:w="1806" w:type="dxa"/>
          </w:tcPr>
          <w:p w:rsidR="00D7518D" w:rsidRDefault="006D1203" w:rsidP="00D6797A">
            <w:pPr>
              <w:pStyle w:val="Tablesubheading"/>
            </w:pPr>
            <w:r>
              <w:t>Response</w:t>
            </w:r>
            <w:r w:rsidR="00D7518D">
              <w:t>:</w:t>
            </w:r>
          </w:p>
        </w:tc>
      </w:tr>
      <w:tr w:rsidR="00D7518D">
        <w:trPr>
          <w:trHeight w:val="709"/>
        </w:trPr>
        <w:tc>
          <w:tcPr>
            <w:tcW w:w="6215" w:type="dxa"/>
          </w:tcPr>
          <w:p w:rsidR="00D7518D" w:rsidRPr="003654DA" w:rsidRDefault="00834B82" w:rsidP="00D6797A">
            <w:pPr>
              <w:pStyle w:val="BodyText"/>
              <w:rPr>
                <w:b/>
                <w:color w:val="000000"/>
                <w:szCs w:val="20"/>
              </w:rPr>
            </w:pPr>
            <w:r>
              <w:t xml:space="preserve">Would Proposed Modification P274 help to achieve the Applicable BSC Objectives </w:t>
            </w:r>
            <w:r w:rsidRPr="00E1317B">
              <w:t>compared to the current baseline</w:t>
            </w:r>
            <w:r>
              <w:t>?</w:t>
            </w:r>
          </w:p>
        </w:tc>
        <w:tc>
          <w:tcPr>
            <w:tcW w:w="1806" w:type="dxa"/>
          </w:tcPr>
          <w:p w:rsidR="00D7518D" w:rsidRPr="003235A5" w:rsidRDefault="00D7518D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D7518D" w:rsidTr="00CA24AB">
        <w:trPr>
          <w:trHeight w:hRule="exact" w:val="617"/>
        </w:trPr>
        <w:tc>
          <w:tcPr>
            <w:tcW w:w="6215" w:type="dxa"/>
          </w:tcPr>
          <w:p w:rsidR="00D7518D" w:rsidRPr="003235A5" w:rsidRDefault="00D7518D" w:rsidP="00CA24AB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Please </w:t>
            </w:r>
            <w:r w:rsidR="00CA24AB" w:rsidRPr="00CA24AB">
              <w:rPr>
                <w:color w:val="000000"/>
                <w:szCs w:val="20"/>
              </w:rPr>
              <w:t>explain the reason(s) for your view and state which Applicable BSC Objective(s) your views are based on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D7518D" w:rsidRPr="003235A5" w:rsidRDefault="00D7518D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CD0AD3">
              <w:rPr>
                <w:color w:val="000000"/>
                <w:szCs w:val="20"/>
              </w:rPr>
              <w:t>29</w:t>
            </w:r>
          </w:p>
        </w:tc>
      </w:tr>
      <w:tr w:rsidR="009E6A73" w:rsidTr="00D3309A">
        <w:trPr>
          <w:trHeight w:val="703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2605A9" w:rsidTr="002605A9">
        <w:trPr>
          <w:trHeight w:hRule="exact" w:val="448"/>
          <w:tblHeader/>
        </w:trPr>
        <w:tc>
          <w:tcPr>
            <w:tcW w:w="6215" w:type="dxa"/>
          </w:tcPr>
          <w:p w:rsidR="002605A9" w:rsidRPr="00F45944" w:rsidRDefault="002605A9" w:rsidP="00834B82">
            <w:pPr>
              <w:pStyle w:val="Tablesubheading"/>
            </w:pPr>
            <w:bookmarkStart w:id="1" w:name="_Toc217197915"/>
            <w:r>
              <w:t>Question 8:</w:t>
            </w:r>
          </w:p>
        </w:tc>
        <w:tc>
          <w:tcPr>
            <w:tcW w:w="1806" w:type="dxa"/>
          </w:tcPr>
          <w:p w:rsidR="002605A9" w:rsidRDefault="002605A9" w:rsidP="00834B82">
            <w:pPr>
              <w:pStyle w:val="Tablesubheading"/>
            </w:pPr>
            <w:r>
              <w:t>Response:</w:t>
            </w:r>
          </w:p>
        </w:tc>
      </w:tr>
      <w:tr w:rsidR="002605A9" w:rsidTr="00834B82">
        <w:trPr>
          <w:trHeight w:val="709"/>
        </w:trPr>
        <w:tc>
          <w:tcPr>
            <w:tcW w:w="6215" w:type="dxa"/>
          </w:tcPr>
          <w:p w:rsidR="002605A9" w:rsidRPr="003235A5" w:rsidRDefault="00834B82" w:rsidP="00834B82">
            <w:pPr>
              <w:pStyle w:val="BodyText"/>
              <w:rPr>
                <w:color w:val="000000"/>
                <w:szCs w:val="20"/>
              </w:rPr>
            </w:pPr>
            <w:r>
              <w:t xml:space="preserve">Would Alternative Modification P274 help to achieve the Applicable BSC Objectives </w:t>
            </w:r>
            <w:r w:rsidRPr="00E1317B">
              <w:t>compared to the current baseline</w:t>
            </w:r>
            <w:r>
              <w:t>?</w:t>
            </w:r>
          </w:p>
        </w:tc>
        <w:tc>
          <w:tcPr>
            <w:tcW w:w="1806" w:type="dxa"/>
          </w:tcPr>
          <w:p w:rsidR="002605A9" w:rsidRPr="003235A5" w:rsidRDefault="002605A9" w:rsidP="00834B82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2605A9" w:rsidTr="00C77B55">
        <w:trPr>
          <w:trHeight w:hRule="exact" w:val="667"/>
        </w:trPr>
        <w:tc>
          <w:tcPr>
            <w:tcW w:w="6215" w:type="dxa"/>
          </w:tcPr>
          <w:p w:rsidR="002605A9" w:rsidRPr="003235A5" w:rsidRDefault="002605A9" w:rsidP="00834B82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Please </w:t>
            </w:r>
            <w:r w:rsidR="00CA24AB" w:rsidRPr="00CA24AB">
              <w:rPr>
                <w:color w:val="000000"/>
                <w:szCs w:val="20"/>
              </w:rPr>
              <w:t>explain the reason(s) for your view and state which Applicable BSC Objective(s) your views are based on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2605A9" w:rsidRPr="003235A5" w:rsidRDefault="002605A9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CD0AD3">
              <w:rPr>
                <w:color w:val="000000"/>
                <w:szCs w:val="20"/>
              </w:rPr>
              <w:t>29</w:t>
            </w:r>
          </w:p>
        </w:tc>
      </w:tr>
      <w:tr w:rsidR="002605A9" w:rsidTr="00D3309A">
        <w:trPr>
          <w:trHeight w:val="693"/>
        </w:trPr>
        <w:tc>
          <w:tcPr>
            <w:tcW w:w="8021" w:type="dxa"/>
            <w:gridSpan w:val="2"/>
          </w:tcPr>
          <w:p w:rsidR="002605A9" w:rsidRPr="003235A5" w:rsidRDefault="002605A9" w:rsidP="00834B82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CB2820" w:rsidRDefault="00CB2820" w:rsidP="00CB2820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3654DA" w:rsidTr="00834B82">
        <w:trPr>
          <w:trHeight w:hRule="exact" w:val="397"/>
          <w:tblHeader/>
        </w:trPr>
        <w:tc>
          <w:tcPr>
            <w:tcW w:w="6215" w:type="dxa"/>
          </w:tcPr>
          <w:p w:rsidR="003654DA" w:rsidRPr="00F45944" w:rsidRDefault="003654DA" w:rsidP="00834B82">
            <w:pPr>
              <w:pStyle w:val="Tablesubheading"/>
            </w:pPr>
            <w:r>
              <w:t>Question 9:</w:t>
            </w:r>
          </w:p>
        </w:tc>
        <w:tc>
          <w:tcPr>
            <w:tcW w:w="1806" w:type="dxa"/>
          </w:tcPr>
          <w:p w:rsidR="003654DA" w:rsidRDefault="003654DA" w:rsidP="00C77B55">
            <w:pPr>
              <w:pStyle w:val="Tablesubheading"/>
            </w:pPr>
            <w:r>
              <w:t>Response:</w:t>
            </w:r>
          </w:p>
        </w:tc>
      </w:tr>
      <w:tr w:rsidR="003654DA" w:rsidRPr="003235A5" w:rsidTr="00834B82">
        <w:trPr>
          <w:trHeight w:val="709"/>
        </w:trPr>
        <w:tc>
          <w:tcPr>
            <w:tcW w:w="6215" w:type="dxa"/>
          </w:tcPr>
          <w:p w:rsidR="003654DA" w:rsidRPr="003235A5" w:rsidRDefault="00834B82" w:rsidP="00834B82">
            <w:pPr>
              <w:pStyle w:val="BodyText"/>
              <w:rPr>
                <w:color w:val="000000"/>
                <w:szCs w:val="20"/>
              </w:rPr>
            </w:pPr>
            <w:r w:rsidRPr="00E1317B">
              <w:rPr>
                <w:color w:val="000000"/>
                <w:szCs w:val="20"/>
              </w:rPr>
              <w:t xml:space="preserve">Would Alternative Modification </w:t>
            </w:r>
            <w:r>
              <w:rPr>
                <w:color w:val="000000"/>
                <w:szCs w:val="20"/>
              </w:rPr>
              <w:t>P274</w:t>
            </w:r>
            <w:r w:rsidRPr="00E1317B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better </w:t>
            </w:r>
            <w:r w:rsidRPr="00E1317B">
              <w:rPr>
                <w:color w:val="000000"/>
                <w:szCs w:val="20"/>
              </w:rPr>
              <w:t xml:space="preserve">help to achieve </w:t>
            </w:r>
            <w:r>
              <w:rPr>
                <w:color w:val="000000"/>
                <w:szCs w:val="20"/>
              </w:rPr>
              <w:t xml:space="preserve">the Applicable BSC Objectives </w:t>
            </w:r>
            <w:r w:rsidRPr="00E1317B">
              <w:rPr>
                <w:color w:val="000000"/>
                <w:szCs w:val="20"/>
              </w:rPr>
              <w:t xml:space="preserve">compared </w:t>
            </w:r>
            <w:r>
              <w:rPr>
                <w:color w:val="000000"/>
                <w:szCs w:val="20"/>
              </w:rPr>
              <w:t xml:space="preserve">to </w:t>
            </w:r>
            <w:r w:rsidRPr="00E1317B">
              <w:rPr>
                <w:color w:val="000000"/>
                <w:szCs w:val="20"/>
              </w:rPr>
              <w:t>the Proposed Modification</w:t>
            </w:r>
            <w:r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3654DA" w:rsidRPr="003235A5" w:rsidRDefault="003654DA" w:rsidP="00834B82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3654DA" w:rsidRPr="003235A5" w:rsidTr="00C77B55">
        <w:trPr>
          <w:trHeight w:hRule="exact" w:val="579"/>
        </w:trPr>
        <w:tc>
          <w:tcPr>
            <w:tcW w:w="6215" w:type="dxa"/>
          </w:tcPr>
          <w:p w:rsidR="003654DA" w:rsidRPr="003235A5" w:rsidRDefault="003654DA" w:rsidP="00834B82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Please </w:t>
            </w:r>
            <w:r w:rsidR="00CA24AB" w:rsidRPr="00CA24AB">
              <w:rPr>
                <w:color w:val="000000"/>
                <w:szCs w:val="20"/>
              </w:rPr>
              <w:t>explain the reason(s) for your view and state which Applicable BSC Objective(s) your views are based on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3654DA" w:rsidRPr="003235A5" w:rsidRDefault="003654DA" w:rsidP="006D563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C77B55">
              <w:rPr>
                <w:color w:val="000000"/>
                <w:szCs w:val="20"/>
              </w:rPr>
              <w:t>30</w:t>
            </w:r>
          </w:p>
        </w:tc>
      </w:tr>
      <w:tr w:rsidR="003654DA" w:rsidRPr="003235A5" w:rsidTr="00D3309A">
        <w:trPr>
          <w:trHeight w:val="729"/>
        </w:trPr>
        <w:tc>
          <w:tcPr>
            <w:tcW w:w="8021" w:type="dxa"/>
            <w:gridSpan w:val="2"/>
          </w:tcPr>
          <w:p w:rsidR="003654DA" w:rsidRPr="003235A5" w:rsidRDefault="003654DA" w:rsidP="00834B82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3654DA" w:rsidRDefault="003654DA" w:rsidP="00CB2820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834B82" w:rsidTr="00834B82">
        <w:trPr>
          <w:trHeight w:hRule="exact" w:val="397"/>
          <w:tblHeader/>
        </w:trPr>
        <w:tc>
          <w:tcPr>
            <w:tcW w:w="6215" w:type="dxa"/>
          </w:tcPr>
          <w:p w:rsidR="00834B82" w:rsidRPr="00F45944" w:rsidRDefault="00834B82" w:rsidP="00834B82">
            <w:pPr>
              <w:pStyle w:val="Tablesubheading"/>
            </w:pPr>
            <w:r>
              <w:t>Question 10:</w:t>
            </w:r>
          </w:p>
        </w:tc>
        <w:tc>
          <w:tcPr>
            <w:tcW w:w="1806" w:type="dxa"/>
          </w:tcPr>
          <w:p w:rsidR="00834B82" w:rsidRDefault="00834B82" w:rsidP="00834B82">
            <w:pPr>
              <w:pStyle w:val="Tablesubheading"/>
            </w:pPr>
            <w:r>
              <w:t>Response:</w:t>
            </w:r>
          </w:p>
        </w:tc>
      </w:tr>
      <w:tr w:rsidR="00834B82" w:rsidRPr="003235A5" w:rsidTr="00834B82">
        <w:trPr>
          <w:trHeight w:val="709"/>
        </w:trPr>
        <w:tc>
          <w:tcPr>
            <w:tcW w:w="6215" w:type="dxa"/>
          </w:tcPr>
          <w:p w:rsidR="00834B82" w:rsidRPr="003235A5" w:rsidRDefault="0061195C" w:rsidP="00834B82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 you have any further co</w:t>
            </w:r>
            <w:r w:rsidR="007930AC">
              <w:rPr>
                <w:color w:val="000000"/>
                <w:szCs w:val="20"/>
              </w:rPr>
              <w:t>mments on P274?</w:t>
            </w:r>
          </w:p>
        </w:tc>
        <w:tc>
          <w:tcPr>
            <w:tcW w:w="1806" w:type="dxa"/>
          </w:tcPr>
          <w:p w:rsidR="00834B82" w:rsidRPr="003235A5" w:rsidRDefault="00834B82" w:rsidP="00834B82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834B82" w:rsidRPr="003235A5" w:rsidTr="00834B82">
        <w:trPr>
          <w:trHeight w:hRule="exact" w:val="397"/>
        </w:trPr>
        <w:tc>
          <w:tcPr>
            <w:tcW w:w="6215" w:type="dxa"/>
          </w:tcPr>
          <w:p w:rsidR="00834B82" w:rsidRPr="003235A5" w:rsidRDefault="00834B82" w:rsidP="00834B82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834B82" w:rsidRPr="003235A5" w:rsidRDefault="00834B82" w:rsidP="00834B82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CD0AD3">
              <w:rPr>
                <w:color w:val="000000"/>
                <w:szCs w:val="20"/>
              </w:rPr>
              <w:t>-</w:t>
            </w:r>
          </w:p>
        </w:tc>
      </w:tr>
      <w:tr w:rsidR="00834B82" w:rsidRPr="003235A5" w:rsidTr="00834B82">
        <w:trPr>
          <w:trHeight w:val="729"/>
        </w:trPr>
        <w:tc>
          <w:tcPr>
            <w:tcW w:w="8021" w:type="dxa"/>
            <w:gridSpan w:val="2"/>
          </w:tcPr>
          <w:p w:rsidR="00834B82" w:rsidRPr="003235A5" w:rsidRDefault="00834B82" w:rsidP="00834B82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834B82" w:rsidRDefault="00834B82" w:rsidP="00CB2820"/>
    <w:p w:rsidR="00834B82" w:rsidRDefault="00834B82" w:rsidP="00CB2820"/>
    <w:p w:rsidR="00834B82" w:rsidRDefault="00834B82" w:rsidP="00CB2820"/>
    <w:p w:rsidR="00834B82" w:rsidRPr="00CB2820" w:rsidRDefault="00834B82" w:rsidP="00CB2820"/>
    <w:p w:rsidR="00502555" w:rsidRDefault="00502555">
      <w:pPr>
        <w:spacing w:line="240" w:lineRule="auto"/>
        <w:rPr>
          <w:rFonts w:cs="Arial"/>
          <w:bCs/>
          <w:color w:val="FFFFFF"/>
          <w:kern w:val="32"/>
          <w:sz w:val="26"/>
          <w:szCs w:val="32"/>
        </w:rPr>
      </w:pPr>
      <w:r>
        <w:br w:type="page"/>
      </w:r>
    </w:p>
    <w:p w:rsidR="00653CEA" w:rsidRPr="007D6117" w:rsidRDefault="00653CEA" w:rsidP="008831EF">
      <w:pPr>
        <w:pStyle w:val="Heading8"/>
      </w:pPr>
      <w:r w:rsidRPr="007D6117">
        <w:lastRenderedPageBreak/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Email your completed response form to </w:t>
      </w:r>
      <w:r w:rsidR="0012443F" w:rsidRPr="006D216F">
        <w:rPr>
          <w:b/>
        </w:rPr>
        <w:t>modifications</w:t>
      </w:r>
      <w:r w:rsidRPr="006D216F">
        <w:rPr>
          <w:b/>
        </w:rPr>
        <w:t>@elexon.co.uk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3F71CD">
        <w:t>274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>Include a phone number in your covering email, so that we can contact you if we have any questions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Respond by </w:t>
      </w:r>
      <w:r w:rsidR="003E0155" w:rsidRPr="00A01E71">
        <w:rPr>
          <w:b/>
        </w:rPr>
        <w:t>12 Noon</w:t>
      </w:r>
      <w:r w:rsidR="003E0155">
        <w:t xml:space="preserve"> </w:t>
      </w:r>
      <w:r w:rsidR="000B0966">
        <w:t xml:space="preserve">on </w:t>
      </w:r>
      <w:r w:rsidR="000B0966" w:rsidRPr="00A01E71">
        <w:rPr>
          <w:b/>
        </w:rPr>
        <w:t>1</w:t>
      </w:r>
      <w:r w:rsidR="00502555" w:rsidRPr="00A01E71">
        <w:rPr>
          <w:b/>
        </w:rPr>
        <w:t>2</w:t>
      </w:r>
      <w:r w:rsidR="002605A9" w:rsidRPr="00A01E71">
        <w:rPr>
          <w:b/>
        </w:rPr>
        <w:t xml:space="preserve"> September 2012</w:t>
      </w:r>
      <w:r>
        <w:t xml:space="preserve"> (the Modification Group may not be able to consider late responses)</w:t>
      </w:r>
    </w:p>
    <w:p w:rsidR="00D3309A" w:rsidRDefault="00D3309A" w:rsidP="00F03382">
      <w:pPr>
        <w:pStyle w:val="BodyText"/>
      </w:pPr>
    </w:p>
    <w:p w:rsidR="00F03382" w:rsidRDefault="00F03382" w:rsidP="00F03382">
      <w:pPr>
        <w:pStyle w:val="BodyText"/>
      </w:pPr>
      <w:r>
        <w:t xml:space="preserve">The Modification Group will consider your </w:t>
      </w:r>
      <w:r w:rsidR="006D1203">
        <w:t>consultation</w:t>
      </w:r>
      <w:r>
        <w:t xml:space="preserve"> response at </w:t>
      </w:r>
      <w:r w:rsidR="009E5C82">
        <w:t>its</w:t>
      </w:r>
      <w:r>
        <w:t xml:space="preserve"> next meeting. Once </w:t>
      </w:r>
      <w:r w:rsidR="009E5C82">
        <w:t>it has</w:t>
      </w:r>
      <w:r>
        <w:t xml:space="preserve"> completed </w:t>
      </w:r>
      <w:r w:rsidR="009E5C82">
        <w:t>its</w:t>
      </w:r>
      <w:r>
        <w:t xml:space="preserve"> assessment of P</w:t>
      </w:r>
      <w:r w:rsidR="003F71CD">
        <w:t>274</w:t>
      </w:r>
      <w:r>
        <w:t xml:space="preserve">, </w:t>
      </w:r>
      <w:r w:rsidR="009E5C82">
        <w:t>it</w:t>
      </w:r>
      <w:r w:rsidR="00BD305E">
        <w:t xml:space="preserve"> will draft the</w:t>
      </w:r>
      <w:r>
        <w:t xml:space="preserve"> Assessment Report</w:t>
      </w:r>
      <w:r w:rsidR="00BD305E">
        <w:t>, and present it</w:t>
      </w:r>
      <w:r>
        <w:t xml:space="preserve"> to the</w:t>
      </w:r>
      <w:r w:rsidR="00BD305E">
        <w:t xml:space="preserve"> </w:t>
      </w:r>
      <w:r w:rsidR="00BC187C">
        <w:t>September</w:t>
      </w:r>
      <w:r>
        <w:t xml:space="preserve"> Panel meeting.</w:t>
      </w:r>
    </w:p>
    <w:p w:rsidR="00D3309A" w:rsidRDefault="00D3309A" w:rsidP="00F03382">
      <w:pPr>
        <w:pStyle w:val="BodyText"/>
      </w:pPr>
      <w:bookmarkStart w:id="2" w:name="_GoBack"/>
      <w:bookmarkEnd w:id="2"/>
    </w:p>
    <w:p w:rsidR="005352E6" w:rsidRDefault="005352E6" w:rsidP="005352E6">
      <w:pPr>
        <w:pStyle w:val="Heading4"/>
      </w:pPr>
      <w:r>
        <w:t>Applicable BSC Objectives</w:t>
      </w:r>
    </w:p>
    <w:p w:rsidR="005352E6" w:rsidRDefault="005352E6" w:rsidP="005352E6">
      <w:pPr>
        <w:pStyle w:val="BodyText"/>
      </w:pPr>
      <w:r>
        <w:t>The Applicable BSC Objectives, contained in the Transmission Licence, are:</w:t>
      </w:r>
    </w:p>
    <w:p w:rsidR="005352E6" w:rsidRPr="005352E6" w:rsidRDefault="005352E6" w:rsidP="005352E6">
      <w:pPr>
        <w:pStyle w:val="List"/>
      </w:pPr>
      <w:r w:rsidRPr="005352E6">
        <w:t>The efficient discharge by the licensee [i.e. the Transmission Company] of the obligations imposed upon it by this licence [i.e. the Transmission Licence];</w:t>
      </w:r>
    </w:p>
    <w:p w:rsidR="005352E6" w:rsidRPr="005352E6" w:rsidRDefault="005352E6" w:rsidP="005352E6">
      <w:pPr>
        <w:pStyle w:val="List"/>
      </w:pPr>
      <w:r w:rsidRPr="005352E6">
        <w:t xml:space="preserve">The efficient, economic and </w:t>
      </w:r>
      <w:r w:rsidR="00CA2AC2">
        <w:t>co-ordinated operation of the national</w:t>
      </w:r>
      <w:r w:rsidRPr="005352E6">
        <w:t xml:space="preserve"> transmission system;</w:t>
      </w:r>
    </w:p>
    <w:p w:rsidR="005352E6" w:rsidRPr="005352E6" w:rsidRDefault="005352E6" w:rsidP="005352E6">
      <w:pPr>
        <w:pStyle w:val="List"/>
      </w:pPr>
      <w:r w:rsidRPr="005352E6">
        <w:t>Promoting effective competition in the generation and supply of electricity, and (so far as consistent therewith) promoting such competition in the sale and purchase of electricity;</w:t>
      </w:r>
    </w:p>
    <w:p w:rsidR="00B62F07" w:rsidRDefault="005352E6" w:rsidP="00643F00">
      <w:pPr>
        <w:pStyle w:val="List"/>
      </w:pPr>
      <w:r w:rsidRPr="005352E6">
        <w:t>Promoting efficiency in the implementation and administration of the balancing and settlement arrangements</w:t>
      </w:r>
      <w:r w:rsidR="00502555">
        <w:t>;</w:t>
      </w:r>
    </w:p>
    <w:p w:rsidR="00502555" w:rsidRPr="00880E8A" w:rsidRDefault="00502555" w:rsidP="00502555">
      <w:pPr>
        <w:pStyle w:val="List"/>
      </w:pPr>
      <w:r w:rsidRPr="00502555">
        <w:t>Compliance with the Electricity Regulation and any relevant legally binding decision of the European Commission and/or the Agency for the Co-operation of Energy Regulators</w:t>
      </w:r>
      <w:r>
        <w:t>.</w:t>
      </w:r>
    </w:p>
    <w:sectPr w:rsidR="00502555" w:rsidRPr="00880E8A" w:rsidSect="00526E7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08" w:rsidRDefault="00B42708">
      <w:r>
        <w:separator/>
      </w:r>
    </w:p>
  </w:endnote>
  <w:endnote w:type="continuationSeparator" w:id="0">
    <w:p w:rsidR="00B42708" w:rsidRDefault="00B4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8" w:rsidRPr="00A234DE" w:rsidRDefault="00B42708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4F235E3" wp14:editId="5B09F6C4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4270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Default="00B42708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P274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  <w:p w:rsidR="00B42708" w:rsidRPr="005A342F" w:rsidRDefault="00A01E71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B42708">
                                  <w:t>Assessment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Pr="006C2760" w:rsidRDefault="00A01E71" w:rsidP="002605A9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B42708">
                                  <w:t>21 August 2012</w:t>
                                </w:r>
                                <w:r>
                                  <w:fldChar w:fldCharType="end"/>
                                </w:r>
                                <w:r w:rsidR="00B42708">
                                  <w:t xml:space="preserve"> </w:t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Pr="006C2760" w:rsidRDefault="00B42708" w:rsidP="002605A9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>
                                  <w:t xml:space="preserve">1.0 </w:t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42708" w:rsidRPr="006C2760" w:rsidRDefault="00B4270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A01E71">
                                  <w:fldChar w:fldCharType="begin"/>
                                </w:r>
                                <w:r w:rsidR="00A01E71">
                                  <w:instrText xml:space="preserve"> NUMPAGES </w:instrText>
                                </w:r>
                                <w:r w:rsidR="00A01E71"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4</w:t>
                                </w:r>
                                <w:r w:rsidR="00A01E71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42708" w:rsidRPr="006C2760" w:rsidRDefault="00B4270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2708" w:rsidRPr="006C2760" w:rsidRDefault="00B42708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8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42708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Default="00B42708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P274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B42708" w:rsidRPr="005A342F" w:rsidRDefault="00A01E71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B42708">
                            <w:t>Assessment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Pr="006C2760" w:rsidRDefault="00A01E71" w:rsidP="002605A9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B42708">
                            <w:t>21 August 2012</w:t>
                          </w:r>
                          <w:r>
                            <w:fldChar w:fldCharType="end"/>
                          </w:r>
                          <w:r w:rsidR="00B42708">
                            <w:t xml:space="preserve"> </w:t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Pr="006C2760" w:rsidRDefault="00B42708" w:rsidP="002605A9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>
                            <w:t xml:space="preserve">1.0 </w:t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42708" w:rsidRPr="006C2760" w:rsidRDefault="00B42708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A01E71">
                            <w:fldChar w:fldCharType="begin"/>
                          </w:r>
                          <w:r w:rsidR="00A01E71">
                            <w:instrText xml:space="preserve"> NUMPAGES </w:instrText>
                          </w:r>
                          <w:r w:rsidR="00A01E71"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4</w:t>
                          </w:r>
                          <w:r w:rsidR="00A01E71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42708" w:rsidRPr="006C2760" w:rsidRDefault="00B42708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42708" w:rsidRPr="006C2760" w:rsidRDefault="00B42708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8" w:rsidRPr="002A0E87" w:rsidRDefault="00B42708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0284FEE5" wp14:editId="433339A9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4270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Default="00A01E71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B42708">
                                  <w:t>P274</w:t>
                                </w:r>
                                <w:r>
                                  <w:fldChar w:fldCharType="end"/>
                                </w:r>
                                <w:r w:rsidR="00B42708">
                                  <w:t xml:space="preserve"> </w:t>
                                </w:r>
                              </w:p>
                              <w:p w:rsidR="00B42708" w:rsidRPr="005A342F" w:rsidRDefault="00A01E71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B42708">
                                  <w:t>Assessment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Pr="006C2760" w:rsidRDefault="00B42708" w:rsidP="00BB5F8E">
                                <w:pPr>
                                  <w:pStyle w:val="Footer"/>
                                </w:pPr>
                                <w:r>
                                  <w:t xml:space="preserve">21 August 2012 </w:t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42708" w:rsidRPr="006C2760" w:rsidRDefault="00B42708" w:rsidP="00B40987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>
                                  <w:t xml:space="preserve">1.0 </w:t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42708" w:rsidRPr="006C2760" w:rsidRDefault="00B4270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A01E71">
                                  <w:fldChar w:fldCharType="begin"/>
                                </w:r>
                                <w:r w:rsidR="00A01E71">
                                  <w:instrText xml:space="preserve"> NUMPAGES </w:instrText>
                                </w:r>
                                <w:r w:rsidR="00A01E71"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4</w:t>
                                </w:r>
                                <w:r w:rsidR="00A01E71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4270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42708" w:rsidRPr="006C2760" w:rsidRDefault="00B4270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01E71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2708" w:rsidRPr="006C2760" w:rsidRDefault="00B42708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42708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Default="00A01E71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B42708">
                            <w:t>P274</w:t>
                          </w:r>
                          <w:r>
                            <w:fldChar w:fldCharType="end"/>
                          </w:r>
                          <w:r w:rsidR="00B42708">
                            <w:t xml:space="preserve"> </w:t>
                          </w:r>
                        </w:p>
                        <w:p w:rsidR="00B42708" w:rsidRPr="005A342F" w:rsidRDefault="00A01E71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B42708">
                            <w:t>Assessment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Pr="006C2760" w:rsidRDefault="00B42708" w:rsidP="00BB5F8E">
                          <w:pPr>
                            <w:pStyle w:val="Footer"/>
                          </w:pPr>
                          <w:r>
                            <w:t xml:space="preserve">21 August 2012 </w:t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42708" w:rsidRPr="006C2760" w:rsidRDefault="00B42708" w:rsidP="00B40987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>
                            <w:t xml:space="preserve">1.0 </w:t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42708" w:rsidRPr="006C2760" w:rsidRDefault="00B42708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A01E71">
                            <w:fldChar w:fldCharType="begin"/>
                          </w:r>
                          <w:r w:rsidR="00A01E71">
                            <w:instrText xml:space="preserve"> NUMPAGES </w:instrText>
                          </w:r>
                          <w:r w:rsidR="00A01E71"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4</w:t>
                          </w:r>
                          <w:r w:rsidR="00A01E71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4270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42708" w:rsidRPr="006C2760" w:rsidRDefault="00B42708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01E71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42708" w:rsidRPr="006C2760" w:rsidRDefault="00B42708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08" w:rsidRDefault="00B42708">
      <w:r>
        <w:separator/>
      </w:r>
    </w:p>
  </w:footnote>
  <w:footnote w:type="continuationSeparator" w:id="0">
    <w:p w:rsidR="00B42708" w:rsidRDefault="00B42708">
      <w:r>
        <w:continuationSeparator/>
      </w:r>
    </w:p>
  </w:footnote>
  <w:footnote w:id="1">
    <w:p w:rsidR="00B42708" w:rsidRDefault="00B42708">
      <w:pPr>
        <w:pStyle w:val="FootnoteText"/>
      </w:pPr>
      <w:r>
        <w:rPr>
          <w:rStyle w:val="FootnoteReference"/>
        </w:rPr>
        <w:footnoteRef/>
      </w:r>
      <w:r w:rsidRPr="00D66510">
        <w:rPr>
          <w:sz w:val="16"/>
          <w:szCs w:val="16"/>
        </w:rPr>
        <w:t xml:space="preserve"> Non-confidential industry impact assessment responses are available on the </w:t>
      </w:r>
      <w:hyperlink r:id="rId1" w:history="1">
        <w:r w:rsidRPr="00D66510">
          <w:rPr>
            <w:rStyle w:val="Hyperlink"/>
            <w:sz w:val="16"/>
            <w:szCs w:val="16"/>
          </w:rPr>
          <w:t>P274 page</w:t>
        </w:r>
      </w:hyperlink>
      <w:r w:rsidRPr="00D66510">
        <w:rPr>
          <w:sz w:val="16"/>
          <w:szCs w:val="16"/>
        </w:rPr>
        <w:t xml:space="preserve"> of the ELEXON website.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8" w:rsidRPr="00485CBA" w:rsidRDefault="00B42708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8" w:rsidRPr="00CB2820" w:rsidRDefault="00B42708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 wp14:anchorId="284CAAFA" wp14:editId="2047F045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0" name="Picture 1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02D94A6E" wp14:editId="65091CC0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1" name="Picture 11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9A0D3D6" wp14:editId="19EB7A4F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2708" w:rsidRDefault="00B42708" w:rsidP="00CB2820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B42708" w:rsidRDefault="00B42708" w:rsidP="00CB2820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B42708" w:rsidRDefault="00B42708" w:rsidP="00CB2820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9" style="position:absolute;margin-left:473.45pt;margin-top:133.25pt;width:104.9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" fillcolor="#9a4d9e" stroked="f">
              <v:textbox inset="1.5mm,1mm,1.5mm,1mm">
                <w:txbxContent>
                  <w:p w:rsidR="00502555" w:rsidRDefault="00502555" w:rsidP="00CB2820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502555" w:rsidRDefault="00502555" w:rsidP="00CB2820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502555" w:rsidRDefault="00502555" w:rsidP="00CB2820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1" layoutInCell="1" allowOverlap="1" wp14:anchorId="79BFD9B3" wp14:editId="500FA049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0" t="0" r="9525" b="9525"/>
          <wp:wrapNone/>
          <wp:docPr id="12" name="Picture 12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2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3"/>
  </w:num>
  <w:num w:numId="18">
    <w:abstractNumId w:val="22"/>
  </w:num>
  <w:num w:numId="19">
    <w:abstractNumId w:val="10"/>
  </w:num>
  <w:num w:numId="20">
    <w:abstractNumId w:val="14"/>
  </w:num>
  <w:num w:numId="21">
    <w:abstractNumId w:val="3"/>
  </w:num>
  <w:num w:numId="22">
    <w:abstractNumId w:val="8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3686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B29"/>
    <w:rsid w:val="000A43DF"/>
    <w:rsid w:val="000B0966"/>
    <w:rsid w:val="000B4A62"/>
    <w:rsid w:val="000B4B15"/>
    <w:rsid w:val="000B7267"/>
    <w:rsid w:val="000C0CF8"/>
    <w:rsid w:val="000C3B1A"/>
    <w:rsid w:val="000C694B"/>
    <w:rsid w:val="000D5D71"/>
    <w:rsid w:val="000E04CC"/>
    <w:rsid w:val="000E1526"/>
    <w:rsid w:val="000E392C"/>
    <w:rsid w:val="000E765F"/>
    <w:rsid w:val="000F3EF1"/>
    <w:rsid w:val="000F75D6"/>
    <w:rsid w:val="00100247"/>
    <w:rsid w:val="001019C4"/>
    <w:rsid w:val="00105968"/>
    <w:rsid w:val="00114B9C"/>
    <w:rsid w:val="0012288A"/>
    <w:rsid w:val="00122C8C"/>
    <w:rsid w:val="0012443F"/>
    <w:rsid w:val="00131B70"/>
    <w:rsid w:val="00134323"/>
    <w:rsid w:val="00137646"/>
    <w:rsid w:val="00140EE9"/>
    <w:rsid w:val="0014461A"/>
    <w:rsid w:val="0015014D"/>
    <w:rsid w:val="0015203D"/>
    <w:rsid w:val="00154AF5"/>
    <w:rsid w:val="00172B7D"/>
    <w:rsid w:val="001758EA"/>
    <w:rsid w:val="00182F36"/>
    <w:rsid w:val="00183718"/>
    <w:rsid w:val="001876BF"/>
    <w:rsid w:val="00190486"/>
    <w:rsid w:val="00195D8E"/>
    <w:rsid w:val="001A5A15"/>
    <w:rsid w:val="001B1B48"/>
    <w:rsid w:val="001B3754"/>
    <w:rsid w:val="001B44B3"/>
    <w:rsid w:val="001C1D78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3FD2"/>
    <w:rsid w:val="0022429A"/>
    <w:rsid w:val="00225989"/>
    <w:rsid w:val="002343EB"/>
    <w:rsid w:val="002402D7"/>
    <w:rsid w:val="0024445E"/>
    <w:rsid w:val="00245A9D"/>
    <w:rsid w:val="0024742D"/>
    <w:rsid w:val="00250A17"/>
    <w:rsid w:val="002605A9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549"/>
    <w:rsid w:val="002A5727"/>
    <w:rsid w:val="002B2196"/>
    <w:rsid w:val="002B2B3A"/>
    <w:rsid w:val="002B6C09"/>
    <w:rsid w:val="002C05D3"/>
    <w:rsid w:val="002D3DA4"/>
    <w:rsid w:val="002E5F5D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54DA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B5AC3"/>
    <w:rsid w:val="003C7070"/>
    <w:rsid w:val="003C7274"/>
    <w:rsid w:val="003D0E97"/>
    <w:rsid w:val="003D637A"/>
    <w:rsid w:val="003E0155"/>
    <w:rsid w:val="003E094C"/>
    <w:rsid w:val="003F2100"/>
    <w:rsid w:val="003F56B9"/>
    <w:rsid w:val="003F619C"/>
    <w:rsid w:val="003F71CD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2555"/>
    <w:rsid w:val="00503F18"/>
    <w:rsid w:val="00512992"/>
    <w:rsid w:val="005145B4"/>
    <w:rsid w:val="005259B4"/>
    <w:rsid w:val="00526E7D"/>
    <w:rsid w:val="0052788F"/>
    <w:rsid w:val="00527F58"/>
    <w:rsid w:val="00531CC0"/>
    <w:rsid w:val="0053337C"/>
    <w:rsid w:val="005352E6"/>
    <w:rsid w:val="00546FDC"/>
    <w:rsid w:val="00562DB1"/>
    <w:rsid w:val="0057218C"/>
    <w:rsid w:val="0059397B"/>
    <w:rsid w:val="005A17D4"/>
    <w:rsid w:val="005A342F"/>
    <w:rsid w:val="005A349E"/>
    <w:rsid w:val="005C4FCE"/>
    <w:rsid w:val="005C79B7"/>
    <w:rsid w:val="005D43A6"/>
    <w:rsid w:val="005D66D5"/>
    <w:rsid w:val="005E12D6"/>
    <w:rsid w:val="005E3B76"/>
    <w:rsid w:val="005E54DF"/>
    <w:rsid w:val="005E5B17"/>
    <w:rsid w:val="005F0A1C"/>
    <w:rsid w:val="00602133"/>
    <w:rsid w:val="006043B4"/>
    <w:rsid w:val="0061195C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1470"/>
    <w:rsid w:val="006C2760"/>
    <w:rsid w:val="006D1203"/>
    <w:rsid w:val="006D216F"/>
    <w:rsid w:val="006D4BEF"/>
    <w:rsid w:val="006D5631"/>
    <w:rsid w:val="006E7CC5"/>
    <w:rsid w:val="006F6792"/>
    <w:rsid w:val="00715659"/>
    <w:rsid w:val="00720926"/>
    <w:rsid w:val="00720A77"/>
    <w:rsid w:val="00723178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30AC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51C"/>
    <w:rsid w:val="007D4C0D"/>
    <w:rsid w:val="007D6117"/>
    <w:rsid w:val="007E02CA"/>
    <w:rsid w:val="007E2EA9"/>
    <w:rsid w:val="007E5453"/>
    <w:rsid w:val="007F4598"/>
    <w:rsid w:val="00800351"/>
    <w:rsid w:val="00801A70"/>
    <w:rsid w:val="00806488"/>
    <w:rsid w:val="00822490"/>
    <w:rsid w:val="00822567"/>
    <w:rsid w:val="00832766"/>
    <w:rsid w:val="00834B82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0C5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53570"/>
    <w:rsid w:val="009545CA"/>
    <w:rsid w:val="00955B2C"/>
    <w:rsid w:val="00955D7E"/>
    <w:rsid w:val="009605A0"/>
    <w:rsid w:val="00961040"/>
    <w:rsid w:val="0096132C"/>
    <w:rsid w:val="00966FA1"/>
    <w:rsid w:val="0096737C"/>
    <w:rsid w:val="00970B0C"/>
    <w:rsid w:val="00983669"/>
    <w:rsid w:val="009878A5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E76C0"/>
    <w:rsid w:val="009F1342"/>
    <w:rsid w:val="009F57CB"/>
    <w:rsid w:val="00A010B5"/>
    <w:rsid w:val="00A017A0"/>
    <w:rsid w:val="00A01E71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4794C"/>
    <w:rsid w:val="00A52504"/>
    <w:rsid w:val="00A53996"/>
    <w:rsid w:val="00A572E8"/>
    <w:rsid w:val="00A61418"/>
    <w:rsid w:val="00A655B6"/>
    <w:rsid w:val="00A702F6"/>
    <w:rsid w:val="00A7523E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2BC5"/>
    <w:rsid w:val="00AF4485"/>
    <w:rsid w:val="00B211C5"/>
    <w:rsid w:val="00B339C4"/>
    <w:rsid w:val="00B36DB3"/>
    <w:rsid w:val="00B40987"/>
    <w:rsid w:val="00B42708"/>
    <w:rsid w:val="00B42EF0"/>
    <w:rsid w:val="00B534A3"/>
    <w:rsid w:val="00B62F07"/>
    <w:rsid w:val="00B645E2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D14"/>
    <w:rsid w:val="00BB1854"/>
    <w:rsid w:val="00BB5F8E"/>
    <w:rsid w:val="00BC187C"/>
    <w:rsid w:val="00BC3085"/>
    <w:rsid w:val="00BD0550"/>
    <w:rsid w:val="00BD2322"/>
    <w:rsid w:val="00BD305E"/>
    <w:rsid w:val="00BD6C84"/>
    <w:rsid w:val="00BE2F01"/>
    <w:rsid w:val="00BE415D"/>
    <w:rsid w:val="00BF704D"/>
    <w:rsid w:val="00C03AAE"/>
    <w:rsid w:val="00C064DE"/>
    <w:rsid w:val="00C13F5B"/>
    <w:rsid w:val="00C21265"/>
    <w:rsid w:val="00C41B1D"/>
    <w:rsid w:val="00C51964"/>
    <w:rsid w:val="00C5467A"/>
    <w:rsid w:val="00C63BB3"/>
    <w:rsid w:val="00C724E2"/>
    <w:rsid w:val="00C7276D"/>
    <w:rsid w:val="00C74F51"/>
    <w:rsid w:val="00C77B55"/>
    <w:rsid w:val="00C82CCE"/>
    <w:rsid w:val="00C90336"/>
    <w:rsid w:val="00C91324"/>
    <w:rsid w:val="00CA24AB"/>
    <w:rsid w:val="00CA2AC2"/>
    <w:rsid w:val="00CA6D91"/>
    <w:rsid w:val="00CB0353"/>
    <w:rsid w:val="00CB2820"/>
    <w:rsid w:val="00CB6F30"/>
    <w:rsid w:val="00CB722A"/>
    <w:rsid w:val="00CC05F4"/>
    <w:rsid w:val="00CC0FEE"/>
    <w:rsid w:val="00CD0AD3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3309A"/>
    <w:rsid w:val="00D447C5"/>
    <w:rsid w:val="00D45E4C"/>
    <w:rsid w:val="00D4770A"/>
    <w:rsid w:val="00D47AA7"/>
    <w:rsid w:val="00D575C4"/>
    <w:rsid w:val="00D61155"/>
    <w:rsid w:val="00D62DD3"/>
    <w:rsid w:val="00D63628"/>
    <w:rsid w:val="00D65536"/>
    <w:rsid w:val="00D65C43"/>
    <w:rsid w:val="00D66510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E6A3F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6510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6510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unhideWhenUsed/>
    <w:rsid w:val="00D665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6510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6510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unhideWhenUsed/>
    <w:rsid w:val="00D66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lexon.co.uk/mod-proposal/p274-cessation-of-compensatory-adjustments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A9EB1-3D55-4451-8550-E66A7FB1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833</Words>
  <Characters>6544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Consultation Question Form</vt:lpstr>
    </vt:vector>
  </TitlesOfParts>
  <Company/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Consultation Question Form</dc:title>
  <dc:creator>Talia Addy</dc:creator>
  <cp:lastModifiedBy>Talia Addy</cp:lastModifiedBy>
  <cp:revision>6</cp:revision>
  <cp:lastPrinted>2008-12-17T16:35:00Z</cp:lastPrinted>
  <dcterms:created xsi:type="dcterms:W3CDTF">2012-08-21T11:18:00Z</dcterms:created>
  <dcterms:modified xsi:type="dcterms:W3CDTF">2012-08-21T13:16:00Z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P274</vt:lpwstr>
  </property>
  <property fmtid="{D5CDD505-2E9C-101B-9397-08002B2CF9AE}" pid="4" name="Date">
    <vt:lpwstr>XX August 2012</vt:lpwstr>
  </property>
  <property fmtid="{D5CDD505-2E9C-101B-9397-08002B2CF9AE}" pid="5" name="Version">
    <vt:lpwstr>0.1</vt:lpwstr>
  </property>
</Properties>
</file>